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C" w:rsidRDefault="000B38AC" w:rsidP="00EA0322">
      <w:pPr>
        <w:pStyle w:val="NormalnyWeb"/>
        <w:jc w:val="center"/>
      </w:pPr>
      <w:r>
        <w:rPr>
          <w:rStyle w:val="Pogrubienie"/>
        </w:rPr>
        <w:t xml:space="preserve">KLAUZULA INFORMACYJNA DOTYCZĄCA  PRZETWARZANIA DANYCH OSOBOWYCH W RAMACH </w:t>
      </w:r>
      <w:r>
        <w:t xml:space="preserve">  </w:t>
      </w:r>
      <w:r w:rsidR="00EA0322">
        <w:rPr>
          <w:rStyle w:val="Pogrubienie"/>
        </w:rPr>
        <w:t xml:space="preserve">MONITORINGU WIZYJNEGO </w:t>
      </w:r>
    </w:p>
    <w:p w:rsidR="000B38AC" w:rsidRPr="000B38AC" w:rsidRDefault="000B38AC" w:rsidP="00A316C8">
      <w:pPr>
        <w:pStyle w:val="NormalnyWeb"/>
        <w:jc w:val="both"/>
        <w:rPr>
          <w:sz w:val="20"/>
        </w:rPr>
      </w:pPr>
      <w:r w:rsidRPr="000B38AC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informuję, że:</w:t>
      </w:r>
    </w:p>
    <w:p w:rsidR="000B38AC" w:rsidRPr="000B38AC" w:rsidRDefault="000B38AC" w:rsidP="00A316C8">
      <w:pPr>
        <w:widowControl/>
        <w:numPr>
          <w:ilvl w:val="0"/>
          <w:numId w:val="1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A0322">
        <w:rPr>
          <w:rFonts w:eastAsia="Times New Roman" w:cs="Times New Roman"/>
          <w:b/>
          <w:kern w:val="0"/>
          <w:u w:val="single"/>
          <w:lang w:eastAsia="pl-PL" w:bidi="ar-SA"/>
        </w:rPr>
        <w:t>N</w:t>
      </w:r>
      <w:r w:rsidRPr="000B38AC">
        <w:rPr>
          <w:rFonts w:eastAsia="Times New Roman" w:cs="Times New Roman"/>
          <w:b/>
          <w:kern w:val="0"/>
          <w:u w:val="single"/>
          <w:lang w:eastAsia="pl-PL" w:bidi="ar-SA"/>
        </w:rPr>
        <w:t>a terenie</w:t>
      </w:r>
      <w:r w:rsidRPr="00EA0322">
        <w:rPr>
          <w:rFonts w:eastAsia="Times New Roman" w:cs="Times New Roman"/>
          <w:b/>
          <w:kern w:val="0"/>
          <w:u w:val="single"/>
          <w:lang w:eastAsia="pl-PL" w:bidi="ar-SA"/>
        </w:rPr>
        <w:t xml:space="preserve"> </w:t>
      </w:r>
      <w:r w:rsidR="00450943">
        <w:rPr>
          <w:rFonts w:eastAsia="Times New Roman" w:cs="Times New Roman"/>
          <w:b/>
          <w:kern w:val="0"/>
          <w:u w:val="single"/>
          <w:lang w:eastAsia="pl-PL" w:bidi="ar-SA"/>
        </w:rPr>
        <w:t>Centrum kultury i integracji społecznej w Wielkiej Łące</w:t>
      </w:r>
      <w:r w:rsidRPr="000B38AC">
        <w:rPr>
          <w:rFonts w:eastAsia="Times New Roman" w:cs="Times New Roman"/>
          <w:kern w:val="0"/>
          <w:lang w:eastAsia="pl-PL" w:bidi="ar-SA"/>
        </w:rPr>
        <w:t xml:space="preserve"> prowadzony jest </w:t>
      </w:r>
      <w:r>
        <w:rPr>
          <w:rFonts w:eastAsia="Times New Roman" w:cs="Times New Roman"/>
          <w:b/>
          <w:bCs/>
          <w:kern w:val="0"/>
          <w:lang w:eastAsia="pl-PL" w:bidi="ar-SA"/>
        </w:rPr>
        <w:t xml:space="preserve">MONITORING WIZYJNY, </w:t>
      </w:r>
      <w:r w:rsidRPr="00A316C8">
        <w:rPr>
          <w:rFonts w:eastAsia="Times New Roman" w:cs="Times New Roman"/>
          <w:bCs/>
          <w:kern w:val="0"/>
          <w:lang w:eastAsia="pl-PL" w:bidi="ar-SA"/>
        </w:rPr>
        <w:t>który obejmuje:</w:t>
      </w:r>
    </w:p>
    <w:p w:rsidR="000B38AC" w:rsidRDefault="00450943" w:rsidP="00A316C8">
      <w:pPr>
        <w:pStyle w:val="TableContents"/>
        <w:numPr>
          <w:ilvl w:val="0"/>
          <w:numId w:val="2"/>
        </w:numPr>
        <w:jc w:val="both"/>
      </w:pPr>
      <w:r>
        <w:t>parking przy świetlicy</w:t>
      </w:r>
      <w:r w:rsidR="000B38AC">
        <w:t>,</w:t>
      </w:r>
    </w:p>
    <w:p w:rsidR="000B38AC" w:rsidRDefault="000B38AC" w:rsidP="00A316C8">
      <w:pPr>
        <w:pStyle w:val="TableContents"/>
        <w:numPr>
          <w:ilvl w:val="0"/>
          <w:numId w:val="2"/>
        </w:numPr>
        <w:jc w:val="both"/>
      </w:pPr>
      <w:r>
        <w:t xml:space="preserve">wejście </w:t>
      </w:r>
      <w:r w:rsidR="00450943">
        <w:t xml:space="preserve">do </w:t>
      </w:r>
      <w:r>
        <w:t>świetlicy,</w:t>
      </w:r>
    </w:p>
    <w:p w:rsidR="000B38AC" w:rsidRDefault="000B38AC" w:rsidP="00A316C8">
      <w:pPr>
        <w:pStyle w:val="TableContents"/>
        <w:numPr>
          <w:ilvl w:val="0"/>
          <w:numId w:val="2"/>
        </w:numPr>
        <w:jc w:val="both"/>
      </w:pPr>
      <w:r>
        <w:t>plac zabaw,</w:t>
      </w:r>
    </w:p>
    <w:p w:rsidR="00415DDB" w:rsidRDefault="00450943" w:rsidP="00A316C8">
      <w:pPr>
        <w:pStyle w:val="TableContents"/>
        <w:numPr>
          <w:ilvl w:val="0"/>
          <w:numId w:val="2"/>
        </w:numPr>
        <w:jc w:val="both"/>
      </w:pPr>
      <w:r>
        <w:t>teren za świetlicą</w:t>
      </w:r>
      <w:r w:rsidR="000B38AC">
        <w:t>.</w:t>
      </w:r>
    </w:p>
    <w:p w:rsidR="000B38AC" w:rsidRPr="000B38AC" w:rsidRDefault="000B38AC" w:rsidP="00A316C8">
      <w:pPr>
        <w:pStyle w:val="TableContents"/>
        <w:numPr>
          <w:ilvl w:val="0"/>
          <w:numId w:val="1"/>
        </w:numPr>
        <w:jc w:val="both"/>
      </w:pPr>
      <w:r w:rsidRPr="003818FD">
        <w:rPr>
          <w:rFonts w:eastAsia="Times New Roman" w:cs="Times New Roman"/>
          <w:lang w:eastAsia="pl-PL"/>
        </w:rPr>
        <w:t>Administratorem danych osobowych uzyskanych w ramach monitoringu wizyjnego jest</w:t>
      </w:r>
      <w:r>
        <w:rPr>
          <w:rFonts w:eastAsia="Times New Roman" w:cs="Times New Roman"/>
          <w:lang w:eastAsia="pl-PL"/>
        </w:rPr>
        <w:t xml:space="preserve"> Burmistrz </w:t>
      </w:r>
      <w:r w:rsidRPr="000B38AC">
        <w:rPr>
          <w:rFonts w:eastAsia="Times New Roman" w:cs="Times New Roman"/>
          <w:lang w:eastAsia="pl-PL"/>
        </w:rPr>
        <w:t xml:space="preserve">Kowalewa Pomorskiego, z siedzibą: </w:t>
      </w:r>
      <w:r w:rsidR="00286848">
        <w:rPr>
          <w:rFonts w:eastAsia="Times New Roman" w:cs="Times New Roman"/>
          <w:lang w:eastAsia="pl-PL"/>
        </w:rPr>
        <w:t>Konopnickiej 13</w:t>
      </w:r>
      <w:r w:rsidRPr="000B38AC">
        <w:rPr>
          <w:rFonts w:eastAsia="Times New Roman" w:cs="Times New Roman"/>
          <w:lang w:eastAsia="pl-PL"/>
        </w:rPr>
        <w:t>, 87-410 Kowalewo Pomorskie, telefon: (56) 684-10-</w:t>
      </w:r>
      <w:r w:rsidR="00286848">
        <w:rPr>
          <w:rFonts w:eastAsia="Times New Roman" w:cs="Times New Roman"/>
          <w:lang w:eastAsia="pl-PL"/>
        </w:rPr>
        <w:t>24</w:t>
      </w:r>
      <w:r w:rsidRPr="000B38AC">
        <w:rPr>
          <w:rFonts w:eastAsia="Times New Roman" w:cs="Times New Roman"/>
          <w:lang w:eastAsia="pl-PL"/>
        </w:rPr>
        <w:t xml:space="preserve">, e-mail: </w:t>
      </w:r>
      <w:hyperlink r:id="rId5" w:history="1">
        <w:r w:rsidRPr="0000205A">
          <w:rPr>
            <w:rStyle w:val="Hipercze"/>
            <w:rFonts w:eastAsia="Times New Roman" w:cs="Times New Roman"/>
            <w:lang w:eastAsia="pl-PL"/>
          </w:rPr>
          <w:t>burmistrz@kowalewopomorskie.pl</w:t>
        </w:r>
      </w:hyperlink>
    </w:p>
    <w:p w:rsidR="000B38AC" w:rsidRPr="000B38AC" w:rsidRDefault="000B38AC" w:rsidP="00A316C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Kontakt </w:t>
      </w:r>
      <w:r w:rsidR="00EC2386">
        <w:rPr>
          <w:rFonts w:eastAsia="Times New Roman"/>
          <w:lang w:eastAsia="pl-PL"/>
        </w:rPr>
        <w:t>z  Inspektorem</w:t>
      </w:r>
      <w:r w:rsidRPr="000B38AC">
        <w:rPr>
          <w:rFonts w:eastAsia="Times New Roman"/>
          <w:lang w:eastAsia="pl-PL"/>
        </w:rPr>
        <w:t xml:space="preserve"> Ochrony Danych:</w:t>
      </w:r>
      <w:r>
        <w:rPr>
          <w:rFonts w:eastAsia="Times New Roman"/>
          <w:lang w:eastAsia="pl-PL"/>
        </w:rPr>
        <w:t xml:space="preserve"> </w:t>
      </w:r>
      <w:r w:rsidRPr="000B38AC">
        <w:rPr>
          <w:rFonts w:eastAsia="Times New Roman"/>
          <w:u w:val="single"/>
          <w:lang w:eastAsia="pl-PL"/>
        </w:rPr>
        <w:t>iod@kowalewopomorskie.pl</w:t>
      </w:r>
      <w:r>
        <w:rPr>
          <w:rFonts w:eastAsia="Times New Roman"/>
          <w:lang w:eastAsia="pl-PL"/>
        </w:rPr>
        <w:t xml:space="preserve"> </w:t>
      </w:r>
      <w:r w:rsidRPr="000B38AC">
        <w:rPr>
          <w:rFonts w:eastAsia="Times New Roman"/>
          <w:lang w:eastAsia="pl-PL"/>
        </w:rPr>
        <w:t>lub  –</w:t>
      </w:r>
      <w:r w:rsidR="00EA0322">
        <w:rPr>
          <w:rFonts w:eastAsia="Times New Roman"/>
          <w:lang w:eastAsia="pl-PL"/>
        </w:rPr>
        <w:t xml:space="preserve"> </w:t>
      </w:r>
      <w:r w:rsidRPr="000B38AC">
        <w:rPr>
          <w:rFonts w:eastAsia="Times New Roman"/>
          <w:lang w:eastAsia="pl-PL"/>
        </w:rPr>
        <w:t>na adres siedziby Administratora.</w:t>
      </w:r>
    </w:p>
    <w:p w:rsidR="000B38AC" w:rsidRPr="003818FD" w:rsidRDefault="000B38AC" w:rsidP="00A316C8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lang w:eastAsia="pl-PL"/>
        </w:rPr>
      </w:pPr>
      <w:r w:rsidRPr="003818FD">
        <w:rPr>
          <w:rFonts w:eastAsia="Times New Roman" w:cs="Times New Roman"/>
          <w:lang w:eastAsia="pl-PL"/>
        </w:rPr>
        <w:t>Celem przetwarzania danych osobowych jest zapewnienie bezpieczeństwa i porządku publicznego w obszarze monitorowania.</w:t>
      </w:r>
    </w:p>
    <w:p w:rsidR="00A316C8" w:rsidRDefault="00A316C8" w:rsidP="00A316C8">
      <w:pPr>
        <w:pStyle w:val="NormalnyWeb"/>
        <w:numPr>
          <w:ilvl w:val="0"/>
          <w:numId w:val="1"/>
        </w:numPr>
        <w:jc w:val="both"/>
      </w:pPr>
      <w:r>
        <w:t xml:space="preserve">Dane osobowe w postaci wizerunku przetwarzane są na podstawie art. 6 ust. 1 pkt. e RODO </w:t>
      </w:r>
      <w:r w:rsidR="00EA0322">
        <w:t>–</w:t>
      </w:r>
      <w:r>
        <w:t xml:space="preserve"> przetwarzanie</w:t>
      </w:r>
      <w:r w:rsidR="00EA0322">
        <w:t xml:space="preserve"> jest </w:t>
      </w:r>
      <w:r>
        <w:t>niezbędne do wykonania zadania realizowanego</w:t>
      </w:r>
      <w:r w:rsidR="00B30050">
        <w:t xml:space="preserve"> </w:t>
      </w:r>
      <w:r>
        <w:t>w</w:t>
      </w:r>
      <w:r w:rsidR="00B30050">
        <w:t> </w:t>
      </w:r>
      <w:r>
        <w:t>interesie publicznym lub w ramach sprawowania władzy publicznej powierzonej administratorowi</w:t>
      </w:r>
      <w:r w:rsidR="00EC2386">
        <w:t>,</w:t>
      </w:r>
      <w:r>
        <w:t xml:space="preserve"> w związku art. 9a ust. 1 Ustawy z dnia 8 marca 1990 r.                                o samorządzie gminnym (Dz. U. z 2018 r. poz. 994).</w:t>
      </w:r>
    </w:p>
    <w:p w:rsidR="00A316C8" w:rsidRPr="00A316C8" w:rsidRDefault="00A316C8" w:rsidP="00A316C8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Dane </w:t>
      </w:r>
      <w:r w:rsidRPr="003818FD">
        <w:rPr>
          <w:rFonts w:eastAsia="Times New Roman" w:cs="Times New Roman"/>
          <w:lang w:eastAsia="pl-PL"/>
        </w:rPr>
        <w:t xml:space="preserve">osobowe mogą być udostępniane uprawnionym organom w zakresie prowadzonych przez nie czynności prawnych np. Policji, Sądom, Prokuraturze </w:t>
      </w:r>
      <w:r>
        <w:rPr>
          <w:rFonts w:eastAsia="Times New Roman" w:cs="Times New Roman"/>
          <w:lang w:eastAsia="pl-PL"/>
        </w:rPr>
        <w:t xml:space="preserve">                     </w:t>
      </w:r>
      <w:r w:rsidRPr="003818FD">
        <w:rPr>
          <w:rFonts w:eastAsia="Times New Roman" w:cs="Times New Roman"/>
          <w:lang w:eastAsia="pl-PL"/>
        </w:rPr>
        <w:t>lub osobom, które wykażą potrzebę uzyskania dostępu do nagrań (np. osobom poszkodowanym w sytuacjach zarejestrowanych przez kamery systemu). Uprawnione organy, osoby fizyczne, który</w:t>
      </w:r>
      <w:r>
        <w:rPr>
          <w:rFonts w:eastAsia="Times New Roman" w:cs="Times New Roman"/>
          <w:lang w:eastAsia="pl-PL"/>
        </w:rPr>
        <w:t>m dane zostaną udostępnione mają</w:t>
      </w:r>
      <w:r w:rsidRPr="003818FD">
        <w:rPr>
          <w:rFonts w:eastAsia="Times New Roman" w:cs="Times New Roman"/>
          <w:lang w:eastAsia="pl-PL"/>
        </w:rPr>
        <w:t xml:space="preserve"> obowiązek przetwarzać je zgodnie z zasadami ochrony danych osobowych i tylko w celu w jakim dane im udostępniono.</w:t>
      </w:r>
    </w:p>
    <w:p w:rsidR="00A316C8" w:rsidRPr="00286848" w:rsidRDefault="00A316C8" w:rsidP="00286848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kern w:val="0"/>
          <w:szCs w:val="24"/>
          <w:lang w:eastAsia="pl-PL" w:bidi="ar-SA"/>
        </w:rPr>
      </w:pPr>
      <w:r>
        <w:t xml:space="preserve">Nagrania obrazu zawierające dane osobowe przetwarza się wyłącznie do celów dla których zostały zebrane, i przechowuje przez okres </w:t>
      </w:r>
      <w:r w:rsidR="00450943">
        <w:rPr>
          <w:u w:val="single"/>
        </w:rPr>
        <w:t>21</w:t>
      </w:r>
      <w:bookmarkStart w:id="0" w:name="_GoBack"/>
      <w:bookmarkEnd w:id="0"/>
      <w:r w:rsidRPr="00A316C8">
        <w:rPr>
          <w:u w:val="single"/>
        </w:rPr>
        <w:t xml:space="preserve"> dni</w:t>
      </w:r>
      <w:r w:rsidR="00B30050">
        <w:t xml:space="preserve"> </w:t>
      </w:r>
      <w:r>
        <w:t xml:space="preserve">od dnia nagrania.                 </w:t>
      </w:r>
      <w:r w:rsidRPr="00A316C8">
        <w:t xml:space="preserve"> </w:t>
      </w:r>
      <w:r w:rsidR="00286848">
        <w:t xml:space="preserve">     </w:t>
      </w:r>
      <w:r w:rsidRPr="00286848">
        <w:rPr>
          <w:rFonts w:eastAsia="Times New Roman" w:cs="Times New Roman"/>
          <w:kern w:val="0"/>
          <w:lang w:eastAsia="pl-PL" w:bidi="ar-SA"/>
        </w:rPr>
        <w:t>W przypadku, w którym nagrania obrazu stanowią dowód w postępowaniu prowadzonym na podstawie przepisów prawa lub administrator powziął wiadomość, iż mogą stanowić dowód w postępowaniu, wskazany termin ulega przedłużeniu                  do czasu prawomocnego zakończenia postępowania.</w:t>
      </w:r>
    </w:p>
    <w:p w:rsidR="00A316C8" w:rsidRDefault="00EA0322" w:rsidP="00A316C8">
      <w:pPr>
        <w:pStyle w:val="NormalnyWeb"/>
        <w:numPr>
          <w:ilvl w:val="0"/>
          <w:numId w:val="1"/>
        </w:numPr>
        <w:jc w:val="both"/>
      </w:pPr>
      <w:r>
        <w:t>Państwa</w:t>
      </w:r>
      <w:r w:rsidR="00A316C8">
        <w:t xml:space="preserve"> dane osobowe nie będą przekazywane do państwa trzeciego/organizacji międzynarodowej.</w:t>
      </w:r>
    </w:p>
    <w:p w:rsidR="00A316C8" w:rsidRDefault="00A316C8" w:rsidP="00A316C8">
      <w:pPr>
        <w:pStyle w:val="NormalnyWeb"/>
        <w:numPr>
          <w:ilvl w:val="0"/>
          <w:numId w:val="1"/>
        </w:numPr>
        <w:jc w:val="both"/>
      </w:pPr>
      <w:r>
        <w:t xml:space="preserve">Przysługuje </w:t>
      </w:r>
      <w:r w:rsidR="00EA0322">
        <w:t xml:space="preserve">Państwu </w:t>
      </w:r>
      <w:r>
        <w:t>prawo żądania od administratora dostępu do swoich danych, prawo do usunięcia lub ograniczenia przetwarzania danych, prawo do wniesienia sprzeciwu wobec takiego przetwarzania danych.</w:t>
      </w:r>
    </w:p>
    <w:p w:rsidR="00A316C8" w:rsidRDefault="00A316C8" w:rsidP="00EA0322">
      <w:pPr>
        <w:pStyle w:val="NormalnyWeb"/>
        <w:numPr>
          <w:ilvl w:val="0"/>
          <w:numId w:val="1"/>
        </w:numPr>
        <w:jc w:val="both"/>
      </w:pPr>
      <w:r>
        <w:t xml:space="preserve">W przypadku powzięcia informacji o niezgodnym z prawem przetwarzaniu przez Administratora </w:t>
      </w:r>
      <w:r w:rsidR="00EA0322">
        <w:t xml:space="preserve">Państwa </w:t>
      </w:r>
      <w:r>
        <w:t xml:space="preserve">danych osobowych, przysługuje </w:t>
      </w:r>
      <w:r w:rsidR="00EA0322">
        <w:t xml:space="preserve">Państwu </w:t>
      </w:r>
      <w:r>
        <w:t>prawo wniesienia skargi do organ</w:t>
      </w:r>
      <w:r w:rsidR="00EA0322">
        <w:t>u nadzorczego - Prezesa Urzędu O</w:t>
      </w:r>
      <w:r>
        <w:t>chrony Danych Osobowych ul. Stawki 2, 00-193 Warszawa.</w:t>
      </w:r>
    </w:p>
    <w:sectPr w:rsidR="00A3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58C2"/>
    <w:multiLevelType w:val="hybridMultilevel"/>
    <w:tmpl w:val="C7AA3A0C"/>
    <w:lvl w:ilvl="0" w:tplc="60B21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2BC1"/>
    <w:multiLevelType w:val="multilevel"/>
    <w:tmpl w:val="6C1E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90A6E"/>
    <w:multiLevelType w:val="multilevel"/>
    <w:tmpl w:val="BC0C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953535"/>
    <w:multiLevelType w:val="hybridMultilevel"/>
    <w:tmpl w:val="F0382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D7DF2"/>
    <w:multiLevelType w:val="hybridMultilevel"/>
    <w:tmpl w:val="01DCA2F2"/>
    <w:lvl w:ilvl="0" w:tplc="57FA9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AC"/>
    <w:rsid w:val="000B38AC"/>
    <w:rsid w:val="00286848"/>
    <w:rsid w:val="00415DDB"/>
    <w:rsid w:val="00450943"/>
    <w:rsid w:val="006E2490"/>
    <w:rsid w:val="00A316C8"/>
    <w:rsid w:val="00B30050"/>
    <w:rsid w:val="00E262C2"/>
    <w:rsid w:val="00EA0322"/>
    <w:rsid w:val="00E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5B818-AA97-4820-A2B4-8E2BC90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38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0B38AC"/>
    <w:pPr>
      <w:suppressLineNumbers/>
    </w:pPr>
  </w:style>
  <w:style w:type="paragraph" w:styleId="NormalnyWeb">
    <w:name w:val="Normal (Web)"/>
    <w:basedOn w:val="Normalny"/>
    <w:uiPriority w:val="99"/>
    <w:unhideWhenUsed/>
    <w:rsid w:val="000B38A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B38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38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6C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5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mistrz@kowalewo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Konto Microsoft</cp:lastModifiedBy>
  <cp:revision>3</cp:revision>
  <cp:lastPrinted>2019-10-11T07:03:00Z</cp:lastPrinted>
  <dcterms:created xsi:type="dcterms:W3CDTF">2026-01-13T08:08:00Z</dcterms:created>
  <dcterms:modified xsi:type="dcterms:W3CDTF">2026-01-13T08:13:00Z</dcterms:modified>
</cp:coreProperties>
</file>